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8251" w14:textId="77777777" w:rsidR="006A7952" w:rsidRPr="006A7952" w:rsidRDefault="006A7952" w:rsidP="006A795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6A7952">
        <w:rPr>
          <w:rFonts w:ascii="Times New Roman" w:hAnsi="Times New Roman" w:cs="Times New Roman"/>
          <w:sz w:val="28"/>
          <w:szCs w:val="28"/>
        </w:rPr>
        <w:t>Przypatrz się uważnie i powiedz/wskaż czym różnią się między sobą żabki.</w:t>
      </w:r>
    </w:p>
    <w:p w14:paraId="43E03C2E" w14:textId="77777777" w:rsidR="006A7952" w:rsidRDefault="006A7952" w:rsidP="006A7952">
      <w:pPr>
        <w:rPr>
          <w:noProof/>
        </w:rPr>
      </w:pPr>
    </w:p>
    <w:p w14:paraId="7CBD1F4B" w14:textId="77777777" w:rsidR="006A7952" w:rsidRDefault="006A7952" w:rsidP="00BD111F">
      <w:pPr>
        <w:jc w:val="center"/>
        <w:rPr>
          <w:noProof/>
        </w:rPr>
      </w:pPr>
    </w:p>
    <w:p w14:paraId="4219027D" w14:textId="0C719711" w:rsidR="00ED7EA6" w:rsidRDefault="001879E4" w:rsidP="00BD111F">
      <w:pPr>
        <w:jc w:val="center"/>
      </w:pPr>
      <w:r w:rsidRPr="001879E4">
        <w:rPr>
          <w:noProof/>
        </w:rPr>
        <w:drawing>
          <wp:inline distT="0" distB="0" distL="0" distR="0" wp14:anchorId="5B7AF13B" wp14:editId="590F726E">
            <wp:extent cx="9860280" cy="4736801"/>
            <wp:effectExtent l="0" t="0" r="762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209" cy="474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EA6" w:rsidSect="006A7952">
      <w:pgSz w:w="16838" w:h="11906" w:orient="landscape"/>
      <w:pgMar w:top="56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C9"/>
    <w:rsid w:val="001879E4"/>
    <w:rsid w:val="006A7952"/>
    <w:rsid w:val="008000C9"/>
    <w:rsid w:val="00BD111F"/>
    <w:rsid w:val="00E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A75D"/>
  <w15:chartTrackingRefBased/>
  <w15:docId w15:val="{75CEEABF-E0FB-446E-A13B-0E92B518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2021-04-13T16:42:00Z</dcterms:created>
  <dcterms:modified xsi:type="dcterms:W3CDTF">2021-04-13T16:44:00Z</dcterms:modified>
</cp:coreProperties>
</file>